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A407E" w14:textId="723A3379" w:rsidR="00FC370B" w:rsidRDefault="00FC370B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15C8F638" w14:textId="77777777" w:rsidR="000950AF" w:rsidRPr="00105A49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599A9104" w14:textId="77777777" w:rsidR="00B949F8" w:rsidRPr="00B949F8" w:rsidRDefault="00B949F8" w:rsidP="00B949F8">
      <w:pPr>
        <w:ind w:right="-1"/>
        <w:jc w:val="center"/>
        <w:rPr>
          <w:b/>
          <w:sz w:val="28"/>
          <w:szCs w:val="24"/>
        </w:rPr>
      </w:pPr>
      <w:r w:rsidRPr="00B949F8">
        <w:rPr>
          <w:b/>
          <w:sz w:val="28"/>
          <w:lang w:bidi="uk-UA"/>
        </w:rPr>
        <w:t>РОЗ'ЯСНЕННЯ</w:t>
      </w:r>
    </w:p>
    <w:p w14:paraId="19BA3C05" w14:textId="77777777" w:rsidR="00D03981" w:rsidRPr="00D03981" w:rsidRDefault="00D03981" w:rsidP="00D03981">
      <w:pPr>
        <w:jc w:val="center"/>
        <w:rPr>
          <w:b/>
          <w:bCs/>
          <w:sz w:val="24"/>
          <w:szCs w:val="24"/>
        </w:rPr>
      </w:pPr>
      <w:r w:rsidRPr="00D03981">
        <w:rPr>
          <w:b/>
          <w:sz w:val="24"/>
          <w:lang w:bidi="uk-UA"/>
        </w:rPr>
        <w:t>у справі з призначеною мірою покарання</w:t>
      </w:r>
    </w:p>
    <w:p w14:paraId="189D3F12" w14:textId="77777777" w:rsidR="00595A6C" w:rsidRDefault="00595A6C" w:rsidP="00D03981">
      <w:pPr>
        <w:jc w:val="center"/>
        <w:rPr>
          <w:sz w:val="24"/>
          <w:szCs w:val="24"/>
        </w:rPr>
      </w:pPr>
    </w:p>
    <w:p w14:paraId="6389524E" w14:textId="55A795C2" w:rsidR="00D03981" w:rsidRPr="00D03981" w:rsidRDefault="00D03981" w:rsidP="000E0195">
      <w:pPr>
        <w:spacing w:after="240" w:line="276" w:lineRule="auto"/>
        <w:ind w:right="283"/>
        <w:jc w:val="both"/>
        <w:rPr>
          <w:b/>
          <w:bCs/>
          <w:sz w:val="22"/>
          <w:szCs w:val="22"/>
        </w:rPr>
      </w:pPr>
      <w:r w:rsidRPr="00D03981">
        <w:rPr>
          <w:b/>
          <w:sz w:val="22"/>
          <w:lang w:bidi="uk-UA"/>
        </w:rPr>
        <w:t>Ст. 244. § 1 КК</w:t>
      </w:r>
      <w:r w:rsidR="00E92FD2">
        <w:rPr>
          <w:b/>
          <w:sz w:val="22"/>
          <w:lang w:bidi="uk-UA"/>
        </w:rPr>
        <w:t>.</w:t>
      </w:r>
      <w:r w:rsidRPr="00D03981">
        <w:rPr>
          <w:sz w:val="22"/>
          <w:lang w:bidi="uk-UA"/>
        </w:rPr>
        <w:t xml:space="preserve"> Особа, яка не виконує встановлену судом заборону обіймати певну посаду, займатися певною професійною діяльністю, здійснювати певну господарську діяльність, керувати транспортним засобом, відвідувати гральний заклад та брати участь в азартних іграх, брати участь у масових заходах, перебувати в певному середовищі або місці, наказу про тимчасове залишення приміщення, яке займає спільно з потерпілою стороною, заборону контактувати  із зазначеними особами, заборону наближатися до зазначених осіб або заборону залишати зазначене місце проживання без дозволу суду або не виконує розпорядження суду про оголошення рішення у передбачений у ньому спосіб, карається позбавленням волі на строк до 3 років.</w:t>
      </w:r>
    </w:p>
    <w:p w14:paraId="26276017" w14:textId="77777777" w:rsidR="00D03981" w:rsidRPr="00D03981" w:rsidRDefault="00D03981" w:rsidP="000E0195">
      <w:pPr>
        <w:spacing w:after="240" w:line="276" w:lineRule="auto"/>
        <w:ind w:right="283"/>
        <w:jc w:val="both"/>
        <w:rPr>
          <w:sz w:val="22"/>
          <w:szCs w:val="22"/>
        </w:rPr>
      </w:pPr>
      <w:r w:rsidRPr="00D03981">
        <w:rPr>
          <w:b/>
          <w:sz w:val="22"/>
          <w:lang w:bidi="uk-UA"/>
        </w:rPr>
        <w:t>Ст. 4 § 2 КВК.</w:t>
      </w:r>
      <w:r w:rsidRPr="00D03981">
        <w:rPr>
          <w:sz w:val="22"/>
          <w:lang w:bidi="uk-UA"/>
        </w:rPr>
        <w:t xml:space="preserve"> За засудженим зберігаються його громадянські права і свободи Їх обмеження може бути встановлене лише законом і ухваленим на його підставі остаточним судовим рішенням. </w:t>
      </w:r>
    </w:p>
    <w:p w14:paraId="4F9E1F75" w14:textId="77777777" w:rsidR="00D03981" w:rsidRPr="00D03981" w:rsidRDefault="00D03981" w:rsidP="000E0195">
      <w:pPr>
        <w:spacing w:after="240" w:line="276" w:lineRule="auto"/>
        <w:ind w:right="283"/>
        <w:jc w:val="both"/>
        <w:rPr>
          <w:sz w:val="22"/>
          <w:szCs w:val="22"/>
        </w:rPr>
      </w:pPr>
      <w:r w:rsidRPr="00D03981">
        <w:rPr>
          <w:b/>
          <w:sz w:val="22"/>
          <w:lang w:bidi="uk-UA"/>
        </w:rPr>
        <w:t>Ст. 5 §  2 КВК.</w:t>
      </w:r>
      <w:r w:rsidRPr="00D03981">
        <w:rPr>
          <w:sz w:val="22"/>
          <w:lang w:bidi="uk-UA"/>
        </w:rPr>
        <w:t xml:space="preserve"> Засуджений зобов'язаний виконувати розпорядження компетентних органів, спрямовані на виконання вироку. </w:t>
      </w:r>
    </w:p>
    <w:p w14:paraId="0029A1D3" w14:textId="77777777" w:rsidR="00D03981" w:rsidRPr="00D03981" w:rsidRDefault="00D03981" w:rsidP="000E0195">
      <w:pPr>
        <w:spacing w:after="240" w:line="276" w:lineRule="auto"/>
        <w:ind w:right="283"/>
        <w:jc w:val="both"/>
        <w:rPr>
          <w:sz w:val="22"/>
          <w:szCs w:val="22"/>
        </w:rPr>
      </w:pPr>
      <w:r w:rsidRPr="00D03981">
        <w:rPr>
          <w:b/>
          <w:sz w:val="22"/>
          <w:lang w:bidi="uk-UA"/>
        </w:rPr>
        <w:t>Ст. 169 § 1 КВК в поєднанні зі ст. 181a § 4 КВК.</w:t>
      </w:r>
      <w:r w:rsidRPr="00D03981">
        <w:rPr>
          <w:sz w:val="22"/>
          <w:lang w:bidi="uk-UA"/>
        </w:rPr>
        <w:t xml:space="preserve"> Засуджений, на якого покладено обов'язки і який перебуває під наглядом, зобов'язаний виконувати обов'язки, встановлені судом на період іспитового строку або пов'язані з наглядом. </w:t>
      </w:r>
    </w:p>
    <w:p w14:paraId="5831D8B8" w14:textId="77777777" w:rsidR="00D03981" w:rsidRPr="00D03981" w:rsidRDefault="00D03981" w:rsidP="000E0195">
      <w:pPr>
        <w:spacing w:after="240" w:line="276" w:lineRule="auto"/>
        <w:ind w:right="283"/>
        <w:jc w:val="both"/>
        <w:rPr>
          <w:bCs/>
          <w:iCs/>
          <w:sz w:val="22"/>
          <w:szCs w:val="22"/>
        </w:rPr>
      </w:pPr>
      <w:r w:rsidRPr="00D03981">
        <w:rPr>
          <w:b/>
          <w:sz w:val="22"/>
          <w:lang w:bidi="uk-UA"/>
        </w:rPr>
        <w:t xml:space="preserve">Ст. 169 § 3 КВК в поєднанні зі ст. 181a § 4 КВК. </w:t>
      </w:r>
      <w:r w:rsidRPr="00D03981">
        <w:rPr>
          <w:sz w:val="22"/>
          <w:lang w:bidi="uk-UA"/>
        </w:rPr>
        <w:t xml:space="preserve">Засуджений зобов'язаний з'являтися на виклик суду або офіцера пробації і давати пояснення щодо виконання покладених на нього обов'язків, не змінювати без дозволу суду місця постійного проживання, допускати офіцера пробації до свого житла та повідомляти офіцера пробації про зміну місця роботи. </w:t>
      </w:r>
    </w:p>
    <w:p w14:paraId="0B53E61D" w14:textId="77777777" w:rsidR="00D03981" w:rsidRPr="00D03981" w:rsidRDefault="00D03981" w:rsidP="000E0195">
      <w:pPr>
        <w:spacing w:after="240" w:line="276" w:lineRule="auto"/>
        <w:ind w:right="283"/>
        <w:jc w:val="both"/>
        <w:rPr>
          <w:bCs/>
          <w:iCs/>
          <w:sz w:val="22"/>
          <w:szCs w:val="22"/>
          <w:highlight w:val="yellow"/>
        </w:rPr>
      </w:pPr>
      <w:r w:rsidRPr="00D03981">
        <w:rPr>
          <w:b/>
          <w:sz w:val="22"/>
          <w:lang w:bidi="uk-UA"/>
        </w:rPr>
        <w:t>Ст. 181a § 4 КВК.</w:t>
      </w:r>
      <w:r w:rsidRPr="00D03981">
        <w:rPr>
          <w:sz w:val="22"/>
          <w:lang w:bidi="uk-UA"/>
        </w:rPr>
        <w:t xml:space="preserve"> Положення ст. 169 і 172 застосовуються відповідно. </w:t>
      </w:r>
    </w:p>
    <w:p w14:paraId="2CAF8B2D" w14:textId="236A192A" w:rsidR="00D03981" w:rsidRPr="00D03981" w:rsidRDefault="00D03981" w:rsidP="000E0195">
      <w:pPr>
        <w:spacing w:line="276" w:lineRule="auto"/>
        <w:ind w:right="283"/>
        <w:jc w:val="both"/>
        <w:rPr>
          <w:sz w:val="22"/>
          <w:szCs w:val="22"/>
          <w:u w:val="single"/>
        </w:rPr>
      </w:pPr>
      <w:r w:rsidRPr="00D03981">
        <w:rPr>
          <w:sz w:val="22"/>
          <w:u w:val="single"/>
          <w:lang w:bidi="uk-UA"/>
        </w:rPr>
        <w:t xml:space="preserve">На підставі Розпорядження Міністра юстиції від 13 червня 2016 р. </w:t>
      </w:r>
      <w:r w:rsidRPr="00D03981">
        <w:rPr>
          <w:i/>
          <w:sz w:val="22"/>
          <w:u w:val="single"/>
          <w:lang w:bidi="uk-UA"/>
        </w:rPr>
        <w:t>про спосіб і порядок здійснення діяльності офіцерів пробації у кримінально-виконавчих справах</w:t>
      </w:r>
      <w:r w:rsidRPr="00D03981">
        <w:rPr>
          <w:sz w:val="22"/>
          <w:u w:val="single"/>
          <w:lang w:bidi="uk-UA"/>
        </w:rPr>
        <w:t xml:space="preserve"> ("Закон. Вісник" за 2016 р., поз. 969)</w:t>
      </w:r>
    </w:p>
    <w:p w14:paraId="657B105E" w14:textId="77777777" w:rsidR="00D03981" w:rsidRPr="00D03981" w:rsidRDefault="00D03981" w:rsidP="000E0195">
      <w:pPr>
        <w:autoSpaceDE w:val="0"/>
        <w:autoSpaceDN w:val="0"/>
        <w:adjustRightInd w:val="0"/>
        <w:spacing w:before="240" w:line="276" w:lineRule="auto"/>
        <w:ind w:right="283"/>
        <w:jc w:val="both"/>
        <w:rPr>
          <w:sz w:val="22"/>
          <w:szCs w:val="22"/>
        </w:rPr>
      </w:pPr>
      <w:r w:rsidRPr="00D03981">
        <w:rPr>
          <w:b/>
          <w:sz w:val="22"/>
          <w:lang w:bidi="uk-UA"/>
        </w:rPr>
        <w:t>§ 46 абз. 1.</w:t>
      </w:r>
      <w:r w:rsidRPr="00D03981">
        <w:rPr>
          <w:sz w:val="22"/>
          <w:lang w:bidi="uk-UA"/>
        </w:rPr>
        <w:t xml:space="preserve"> При здійсненні нагляду, зазначеного в ст. 181a § 4 КВК, за виконанням заборони перебувати в певних середовищах або місцях, контактувати з певними особами, наближатися до певних осіб або залишати певне місце проживання без дозволу суду, а також заборони тимчасово залишати приміщення, що займається спільно з потерпілою особою, офіцер пробації: </w:t>
      </w:r>
    </w:p>
    <w:p w14:paraId="3D2FC9E1" w14:textId="77777777" w:rsidR="00D03981" w:rsidRPr="00D03981" w:rsidRDefault="00D03981" w:rsidP="000E0195">
      <w:pPr>
        <w:autoSpaceDE w:val="0"/>
        <w:autoSpaceDN w:val="0"/>
        <w:adjustRightInd w:val="0"/>
        <w:spacing w:line="276" w:lineRule="auto"/>
        <w:ind w:right="283"/>
        <w:jc w:val="both"/>
        <w:rPr>
          <w:sz w:val="22"/>
          <w:szCs w:val="22"/>
        </w:rPr>
      </w:pPr>
      <w:r w:rsidRPr="00D03981">
        <w:rPr>
          <w:b/>
          <w:sz w:val="22"/>
          <w:lang w:bidi="uk-UA"/>
        </w:rPr>
        <w:t>1)</w:t>
      </w:r>
      <w:r w:rsidRPr="00D03981">
        <w:rPr>
          <w:sz w:val="22"/>
          <w:lang w:bidi="uk-UA"/>
        </w:rPr>
        <w:t xml:space="preserve"> отримує від засудженого інформацію про спосіб виконання покладених на нього обов'язків або судового наказу та виконує їх перевірку;</w:t>
      </w:r>
    </w:p>
    <w:p w14:paraId="6D608D82" w14:textId="77777777" w:rsidR="00D03981" w:rsidRPr="00D03981" w:rsidRDefault="00D03981" w:rsidP="000E0195">
      <w:pPr>
        <w:autoSpaceDE w:val="0"/>
        <w:autoSpaceDN w:val="0"/>
        <w:adjustRightInd w:val="0"/>
        <w:spacing w:line="276" w:lineRule="auto"/>
        <w:ind w:right="283"/>
        <w:jc w:val="both"/>
        <w:rPr>
          <w:sz w:val="22"/>
          <w:szCs w:val="22"/>
        </w:rPr>
      </w:pPr>
      <w:r w:rsidRPr="00D03981">
        <w:rPr>
          <w:b/>
          <w:sz w:val="22"/>
          <w:lang w:bidi="uk-UA"/>
        </w:rPr>
        <w:t>2)</w:t>
      </w:r>
      <w:r w:rsidRPr="00D03981">
        <w:rPr>
          <w:sz w:val="22"/>
          <w:lang w:bidi="uk-UA"/>
        </w:rPr>
        <w:t xml:space="preserve"> отримує від потерпілих осіб, підприємств, установ або компетентних органів інформацію про спосіб виконання покладених на засудженого обов'язків або судового наказу.</w:t>
      </w:r>
    </w:p>
    <w:p w14:paraId="2C21AD16" w14:textId="77777777" w:rsidR="00D03981" w:rsidRPr="00D03981" w:rsidRDefault="00D03981" w:rsidP="000E0195">
      <w:pPr>
        <w:autoSpaceDE w:val="0"/>
        <w:autoSpaceDN w:val="0"/>
        <w:adjustRightInd w:val="0"/>
        <w:spacing w:line="276" w:lineRule="auto"/>
        <w:ind w:right="283"/>
        <w:jc w:val="both"/>
        <w:rPr>
          <w:sz w:val="22"/>
          <w:szCs w:val="22"/>
        </w:rPr>
      </w:pPr>
    </w:p>
    <w:p w14:paraId="45EABC9E" w14:textId="7BBF62BB" w:rsidR="00B949F8" w:rsidRPr="00F82950" w:rsidRDefault="00D03981" w:rsidP="000E0195">
      <w:pPr>
        <w:autoSpaceDE w:val="0"/>
        <w:autoSpaceDN w:val="0"/>
        <w:adjustRightInd w:val="0"/>
        <w:spacing w:line="276" w:lineRule="auto"/>
        <w:ind w:right="283"/>
        <w:jc w:val="both"/>
        <w:rPr>
          <w:b/>
          <w:bCs/>
          <w:i/>
          <w:iCs/>
          <w:sz w:val="22"/>
          <w:szCs w:val="22"/>
        </w:rPr>
      </w:pPr>
      <w:r w:rsidRPr="00D03981">
        <w:rPr>
          <w:b/>
          <w:sz w:val="22"/>
          <w:lang w:bidi="uk-UA"/>
        </w:rPr>
        <w:t>§ 46 абз. 5.</w:t>
      </w:r>
      <w:r w:rsidRPr="00D03981">
        <w:rPr>
          <w:sz w:val="22"/>
          <w:lang w:bidi="uk-UA"/>
        </w:rPr>
        <w:t xml:space="preserve"> У разі невиконання засудженим накладених заборон або судового наказу, офіцер пробації повинен негайно повідомити Прокурора або Поліцію про вчинення засудженим злочину, передбаченого ст. 244 або 244b § 1 КК, а також поінформувати суд про подання повідомлення, і, за необхідності, подати відповідну заяву.</w:t>
      </w:r>
    </w:p>
    <w:p w14:paraId="5952E13F" w14:textId="77777777" w:rsidR="00B949F8" w:rsidRPr="00B949F8" w:rsidRDefault="00B949F8" w:rsidP="00B949F8">
      <w:pPr>
        <w:ind w:right="-1"/>
        <w:jc w:val="both"/>
        <w:rPr>
          <w:b/>
          <w:bCs/>
          <w:iCs/>
          <w:sz w:val="24"/>
          <w:szCs w:val="24"/>
        </w:rPr>
      </w:pPr>
    </w:p>
    <w:p w14:paraId="5B9824A6" w14:textId="42F45074" w:rsidR="00B949F8" w:rsidRDefault="00B949F8" w:rsidP="00B949F8">
      <w:pPr>
        <w:ind w:right="-1"/>
        <w:jc w:val="both"/>
        <w:rPr>
          <w:b/>
          <w:sz w:val="24"/>
          <w:szCs w:val="24"/>
        </w:rPr>
      </w:pPr>
      <w:r w:rsidRPr="00B949F8">
        <w:rPr>
          <w:b/>
          <w:sz w:val="24"/>
          <w:lang w:bidi="uk-UA"/>
        </w:rPr>
        <w:t>Я заявляю, що протягом періоду, на який мені призначено покарання, я буду проживати за адресою:</w:t>
      </w:r>
    </w:p>
    <w:p w14:paraId="76C2CA52" w14:textId="77777777" w:rsidR="00B949F8" w:rsidRPr="00B949F8" w:rsidRDefault="00B949F8" w:rsidP="00B949F8">
      <w:pPr>
        <w:ind w:right="-1"/>
        <w:jc w:val="both"/>
        <w:rPr>
          <w:b/>
          <w:sz w:val="24"/>
          <w:szCs w:val="24"/>
        </w:rPr>
      </w:pPr>
    </w:p>
    <w:p w14:paraId="29D899B6" w14:textId="092AE731" w:rsidR="00B949F8" w:rsidRPr="00B949F8" w:rsidRDefault="00F82950" w:rsidP="00B949F8">
      <w:pPr>
        <w:ind w:right="-1"/>
        <w:jc w:val="center"/>
        <w:rPr>
          <w:sz w:val="24"/>
          <w:szCs w:val="24"/>
        </w:rPr>
      </w:pPr>
      <w:r>
        <w:rPr>
          <w:sz w:val="24"/>
          <w:lang w:bidi="uk-UA"/>
        </w:rPr>
        <w:t>………………………………………………………………</w:t>
      </w:r>
    </w:p>
    <w:p w14:paraId="758DA093" w14:textId="77777777" w:rsidR="00B949F8" w:rsidRDefault="00B949F8" w:rsidP="00B949F8">
      <w:pPr>
        <w:ind w:right="-1"/>
        <w:jc w:val="center"/>
        <w:rPr>
          <w:sz w:val="16"/>
          <w:szCs w:val="26"/>
        </w:rPr>
      </w:pPr>
      <w:r w:rsidRPr="00B949F8">
        <w:rPr>
          <w:sz w:val="16"/>
          <w:lang w:bidi="uk-UA"/>
        </w:rPr>
        <w:t xml:space="preserve"> (точна адреса проживання)</w:t>
      </w:r>
    </w:p>
    <w:p w14:paraId="55560FDA" w14:textId="77777777" w:rsidR="001941D8" w:rsidRDefault="001941D8" w:rsidP="00B949F8">
      <w:pPr>
        <w:ind w:right="-1"/>
        <w:jc w:val="center"/>
        <w:rPr>
          <w:sz w:val="16"/>
          <w:szCs w:val="26"/>
        </w:rPr>
      </w:pPr>
    </w:p>
    <w:p w14:paraId="61AB0020" w14:textId="77777777" w:rsidR="001941D8" w:rsidRPr="00B949F8" w:rsidRDefault="001941D8" w:rsidP="00B949F8">
      <w:pPr>
        <w:ind w:right="-1"/>
        <w:jc w:val="center"/>
        <w:rPr>
          <w:sz w:val="16"/>
          <w:szCs w:val="26"/>
        </w:rPr>
      </w:pPr>
    </w:p>
    <w:p w14:paraId="7830B4F9" w14:textId="45294C67" w:rsidR="00B949F8" w:rsidRPr="00B949F8" w:rsidRDefault="00B949F8" w:rsidP="00B949F8">
      <w:pPr>
        <w:spacing w:before="120"/>
        <w:ind w:right="-1"/>
        <w:jc w:val="both"/>
        <w:rPr>
          <w:b/>
          <w:sz w:val="24"/>
          <w:szCs w:val="24"/>
        </w:rPr>
      </w:pPr>
      <w:r w:rsidRPr="00B949F8">
        <w:rPr>
          <w:b/>
          <w:sz w:val="24"/>
          <w:lang w:bidi="uk-UA"/>
        </w:rPr>
        <w:t>Я заявляю, що даю згоду на зв'язок зі мною за посередництвом телефону та електронної пошти</w:t>
      </w:r>
    </w:p>
    <w:p w14:paraId="7F9B9D21" w14:textId="77777777" w:rsidR="00B949F8" w:rsidRPr="00B949F8" w:rsidRDefault="00B949F8" w:rsidP="00B949F8">
      <w:pPr>
        <w:spacing w:before="120"/>
        <w:ind w:right="-1"/>
        <w:jc w:val="both"/>
        <w:rPr>
          <w:b/>
          <w:sz w:val="24"/>
          <w:szCs w:val="24"/>
        </w:rPr>
      </w:pPr>
    </w:p>
    <w:p w14:paraId="0FE7F1C1" w14:textId="5786275F" w:rsidR="00B949F8" w:rsidRPr="00B949F8" w:rsidRDefault="00E92FD2" w:rsidP="00B949F8">
      <w:pPr>
        <w:spacing w:before="120"/>
        <w:ind w:right="-1"/>
        <w:jc w:val="both"/>
        <w:rPr>
          <w:b/>
          <w:sz w:val="24"/>
          <w:szCs w:val="24"/>
        </w:rPr>
      </w:pPr>
      <w:r>
        <w:rPr>
          <w:b/>
          <w:sz w:val="24"/>
          <w:lang w:bidi="uk-UA"/>
        </w:rPr>
        <w:t>№</w:t>
      </w:r>
      <w:r w:rsidR="00B949F8" w:rsidRPr="00B949F8">
        <w:rPr>
          <w:b/>
          <w:sz w:val="24"/>
          <w:lang w:bidi="uk-UA"/>
        </w:rPr>
        <w:t xml:space="preserve"> телефону</w:t>
      </w:r>
      <w:r w:rsidR="00B949F8" w:rsidRPr="00B949F8">
        <w:rPr>
          <w:sz w:val="24"/>
          <w:lang w:bidi="uk-UA"/>
        </w:rPr>
        <w:t>: …………………………………….</w:t>
      </w:r>
    </w:p>
    <w:p w14:paraId="503228D8" w14:textId="1DF83887" w:rsidR="00B949F8" w:rsidRPr="00B949F8" w:rsidRDefault="00B949F8" w:rsidP="00B949F8">
      <w:pPr>
        <w:spacing w:before="120"/>
        <w:ind w:right="-1"/>
        <w:jc w:val="both"/>
        <w:rPr>
          <w:b/>
          <w:sz w:val="24"/>
          <w:szCs w:val="24"/>
        </w:rPr>
      </w:pPr>
      <w:r w:rsidRPr="00B949F8">
        <w:rPr>
          <w:b/>
          <w:sz w:val="24"/>
          <w:lang w:bidi="uk-UA"/>
        </w:rPr>
        <w:t>e-mail:</w:t>
      </w:r>
      <w:r w:rsidRPr="00B949F8">
        <w:rPr>
          <w:sz w:val="24"/>
          <w:lang w:bidi="uk-UA"/>
        </w:rPr>
        <w:t xml:space="preserve"> ……………………</w:t>
      </w:r>
      <w:r w:rsidR="00E92FD2">
        <w:rPr>
          <w:sz w:val="24"/>
          <w:lang w:bidi="uk-UA"/>
        </w:rPr>
        <w:t>………</w:t>
      </w:r>
      <w:r w:rsidRPr="00B949F8">
        <w:rPr>
          <w:sz w:val="24"/>
          <w:lang w:bidi="uk-UA"/>
        </w:rPr>
        <w:t>……………….</w:t>
      </w:r>
    </w:p>
    <w:p w14:paraId="2F55B4FF" w14:textId="77777777" w:rsidR="00B949F8" w:rsidRDefault="00B949F8" w:rsidP="00595A6C">
      <w:pPr>
        <w:jc w:val="both"/>
        <w:rPr>
          <w:sz w:val="24"/>
          <w:szCs w:val="24"/>
        </w:rPr>
      </w:pPr>
    </w:p>
    <w:p w14:paraId="060D5BE7" w14:textId="77777777" w:rsidR="001941D8" w:rsidRDefault="001941D8" w:rsidP="00595A6C">
      <w:pPr>
        <w:jc w:val="both"/>
        <w:rPr>
          <w:sz w:val="24"/>
          <w:szCs w:val="24"/>
        </w:rPr>
      </w:pPr>
    </w:p>
    <w:p w14:paraId="498B6869" w14:textId="77777777" w:rsidR="001941D8" w:rsidRPr="001941D8" w:rsidRDefault="001941D8" w:rsidP="001941D8">
      <w:pPr>
        <w:jc w:val="both"/>
        <w:rPr>
          <w:b/>
          <w:sz w:val="16"/>
          <w:szCs w:val="24"/>
        </w:rPr>
      </w:pPr>
      <w:r w:rsidRPr="001941D8">
        <w:rPr>
          <w:b/>
          <w:sz w:val="24"/>
          <w:lang w:bidi="uk-UA"/>
        </w:rPr>
        <w:t>У разі зміни місця проживання, номера телефону чи електронної адреси, а також у разі наміру виїхати за кордон я зобов'язуюсь негайно повідомити про це офіцера пробації.</w:t>
      </w:r>
    </w:p>
    <w:p w14:paraId="04316688" w14:textId="77777777" w:rsidR="001941D8" w:rsidRPr="001941D8" w:rsidRDefault="001941D8" w:rsidP="001941D8">
      <w:pPr>
        <w:jc w:val="both"/>
        <w:rPr>
          <w:b/>
          <w:sz w:val="24"/>
          <w:szCs w:val="24"/>
        </w:rPr>
      </w:pPr>
      <w:r w:rsidRPr="001941D8">
        <w:rPr>
          <w:b/>
          <w:sz w:val="24"/>
          <w:lang w:bidi="uk-UA"/>
        </w:rPr>
        <w:tab/>
      </w:r>
    </w:p>
    <w:p w14:paraId="76370F79" w14:textId="77777777" w:rsidR="00B949F8" w:rsidRDefault="00B949F8" w:rsidP="00B949F8">
      <w:pPr>
        <w:ind w:right="-1"/>
        <w:jc w:val="both"/>
        <w:rPr>
          <w:sz w:val="20"/>
        </w:rPr>
      </w:pPr>
    </w:p>
    <w:p w14:paraId="39598B45" w14:textId="77777777" w:rsidR="001941D8" w:rsidRDefault="001941D8" w:rsidP="00B949F8">
      <w:pPr>
        <w:ind w:right="-1"/>
        <w:jc w:val="both"/>
        <w:rPr>
          <w:sz w:val="20"/>
        </w:rPr>
      </w:pPr>
    </w:p>
    <w:p w14:paraId="3B40A8B7" w14:textId="77777777" w:rsidR="001941D8" w:rsidRPr="00B949F8" w:rsidRDefault="001941D8" w:rsidP="00B949F8">
      <w:pPr>
        <w:ind w:right="-1"/>
        <w:jc w:val="both"/>
        <w:rPr>
          <w:sz w:val="20"/>
        </w:rPr>
      </w:pPr>
    </w:p>
    <w:p w14:paraId="3A95355E" w14:textId="77777777" w:rsidR="00B949F8" w:rsidRPr="00B949F8" w:rsidRDefault="00B949F8" w:rsidP="00B949F8">
      <w:pPr>
        <w:ind w:left="4956" w:right="-1" w:firstLine="708"/>
        <w:jc w:val="both"/>
        <w:rPr>
          <w:i/>
          <w:iCs/>
          <w:sz w:val="20"/>
        </w:rPr>
      </w:pPr>
      <w:r w:rsidRPr="00B949F8">
        <w:rPr>
          <w:i/>
          <w:sz w:val="20"/>
          <w:lang w:bidi="uk-UA"/>
        </w:rPr>
        <w:t xml:space="preserve">     …………………………………….</w:t>
      </w:r>
    </w:p>
    <w:p w14:paraId="092D3C88" w14:textId="77777777" w:rsidR="00B949F8" w:rsidRPr="00B949F8" w:rsidRDefault="00B949F8" w:rsidP="00B949F8">
      <w:pPr>
        <w:ind w:left="4956" w:right="-1" w:firstLine="708"/>
        <w:jc w:val="both"/>
        <w:rPr>
          <w:i/>
          <w:iCs/>
          <w:sz w:val="16"/>
          <w:szCs w:val="16"/>
        </w:rPr>
      </w:pPr>
      <w:r w:rsidRPr="00B949F8">
        <w:rPr>
          <w:i/>
          <w:sz w:val="16"/>
          <w:lang w:bidi="uk-UA"/>
        </w:rPr>
        <w:t xml:space="preserve">                 (дата та підпис засудженого)</w:t>
      </w:r>
    </w:p>
    <w:p w14:paraId="2777D7AB" w14:textId="77777777" w:rsidR="00B949F8" w:rsidRPr="00B949F8" w:rsidRDefault="00B949F8" w:rsidP="00B949F8">
      <w:pPr>
        <w:ind w:right="-1"/>
        <w:jc w:val="both"/>
        <w:rPr>
          <w:sz w:val="20"/>
        </w:rPr>
      </w:pPr>
    </w:p>
    <w:p w14:paraId="3B997FAE" w14:textId="77777777" w:rsidR="00B949F8" w:rsidRDefault="00B949F8" w:rsidP="00595A6C">
      <w:pPr>
        <w:jc w:val="both"/>
        <w:rPr>
          <w:sz w:val="24"/>
          <w:szCs w:val="24"/>
        </w:rPr>
      </w:pPr>
    </w:p>
    <w:p w14:paraId="0AC417C5" w14:textId="77777777" w:rsidR="00B949F8" w:rsidRDefault="00B949F8" w:rsidP="00595A6C">
      <w:pPr>
        <w:jc w:val="both"/>
        <w:rPr>
          <w:sz w:val="24"/>
          <w:szCs w:val="24"/>
        </w:rPr>
      </w:pPr>
    </w:p>
    <w:p w14:paraId="1FD0A714" w14:textId="77777777" w:rsidR="00310FE0" w:rsidRDefault="00310FE0" w:rsidP="00595A6C">
      <w:pPr>
        <w:jc w:val="both"/>
        <w:rPr>
          <w:sz w:val="24"/>
          <w:szCs w:val="24"/>
        </w:rPr>
      </w:pPr>
    </w:p>
    <w:p w14:paraId="22A65AD2" w14:textId="77777777" w:rsidR="00310FE0" w:rsidRDefault="00310FE0" w:rsidP="00595A6C">
      <w:pPr>
        <w:jc w:val="both"/>
        <w:rPr>
          <w:sz w:val="24"/>
          <w:szCs w:val="24"/>
        </w:rPr>
      </w:pPr>
    </w:p>
    <w:p w14:paraId="62F6F8BD" w14:textId="77777777" w:rsidR="00310FE0" w:rsidRDefault="00310FE0" w:rsidP="00595A6C">
      <w:pPr>
        <w:jc w:val="both"/>
        <w:rPr>
          <w:sz w:val="24"/>
          <w:szCs w:val="24"/>
        </w:rPr>
      </w:pPr>
    </w:p>
    <w:p w14:paraId="37B14B52" w14:textId="77777777" w:rsidR="00D03981" w:rsidRDefault="00D03981" w:rsidP="00595A6C">
      <w:pPr>
        <w:jc w:val="both"/>
        <w:rPr>
          <w:sz w:val="24"/>
          <w:szCs w:val="24"/>
        </w:rPr>
      </w:pPr>
    </w:p>
    <w:p w14:paraId="27A34868" w14:textId="77777777" w:rsidR="00D03981" w:rsidRDefault="00D03981" w:rsidP="00595A6C">
      <w:pPr>
        <w:jc w:val="both"/>
        <w:rPr>
          <w:sz w:val="24"/>
          <w:szCs w:val="24"/>
        </w:rPr>
      </w:pPr>
    </w:p>
    <w:p w14:paraId="3E1D796D" w14:textId="77777777" w:rsidR="00D03981" w:rsidRDefault="00D03981" w:rsidP="00595A6C">
      <w:pPr>
        <w:jc w:val="both"/>
        <w:rPr>
          <w:sz w:val="24"/>
          <w:szCs w:val="24"/>
        </w:rPr>
      </w:pPr>
    </w:p>
    <w:p w14:paraId="0BC8148E" w14:textId="77777777" w:rsidR="00D03981" w:rsidRDefault="00D03981" w:rsidP="00595A6C">
      <w:pPr>
        <w:jc w:val="both"/>
        <w:rPr>
          <w:sz w:val="24"/>
          <w:szCs w:val="24"/>
        </w:rPr>
      </w:pPr>
    </w:p>
    <w:p w14:paraId="15C949C8" w14:textId="77777777" w:rsidR="00D03981" w:rsidRDefault="00D03981" w:rsidP="00595A6C">
      <w:pPr>
        <w:jc w:val="both"/>
        <w:rPr>
          <w:sz w:val="24"/>
          <w:szCs w:val="24"/>
        </w:rPr>
      </w:pPr>
    </w:p>
    <w:p w14:paraId="662027FD" w14:textId="77777777" w:rsidR="00D03981" w:rsidRDefault="00D03981" w:rsidP="00595A6C">
      <w:pPr>
        <w:jc w:val="both"/>
        <w:rPr>
          <w:sz w:val="24"/>
          <w:szCs w:val="24"/>
        </w:rPr>
      </w:pPr>
    </w:p>
    <w:p w14:paraId="7AAB06CC" w14:textId="77777777" w:rsidR="00D03981" w:rsidRDefault="00D03981" w:rsidP="00595A6C">
      <w:pPr>
        <w:jc w:val="both"/>
        <w:rPr>
          <w:sz w:val="24"/>
          <w:szCs w:val="24"/>
        </w:rPr>
      </w:pPr>
    </w:p>
    <w:p w14:paraId="0E30C3E9" w14:textId="77777777" w:rsidR="00D03981" w:rsidRDefault="00D03981" w:rsidP="00595A6C">
      <w:pPr>
        <w:jc w:val="both"/>
        <w:rPr>
          <w:sz w:val="24"/>
          <w:szCs w:val="24"/>
        </w:rPr>
      </w:pPr>
    </w:p>
    <w:p w14:paraId="7FD88899" w14:textId="77777777" w:rsidR="00D03981" w:rsidRDefault="00D03981" w:rsidP="00595A6C">
      <w:pPr>
        <w:jc w:val="both"/>
        <w:rPr>
          <w:sz w:val="24"/>
          <w:szCs w:val="24"/>
        </w:rPr>
      </w:pPr>
    </w:p>
    <w:p w14:paraId="30FD564F" w14:textId="77777777" w:rsidR="00D03981" w:rsidRDefault="00D03981" w:rsidP="00595A6C">
      <w:pPr>
        <w:jc w:val="both"/>
        <w:rPr>
          <w:sz w:val="24"/>
          <w:szCs w:val="24"/>
        </w:rPr>
      </w:pPr>
    </w:p>
    <w:p w14:paraId="01E4F0F1" w14:textId="77777777" w:rsidR="00D03981" w:rsidRDefault="00D03981" w:rsidP="00595A6C">
      <w:pPr>
        <w:jc w:val="both"/>
        <w:rPr>
          <w:sz w:val="24"/>
          <w:szCs w:val="24"/>
        </w:rPr>
      </w:pPr>
    </w:p>
    <w:p w14:paraId="46FBF1AB" w14:textId="77777777" w:rsidR="00D03981" w:rsidRDefault="00D03981" w:rsidP="00595A6C">
      <w:pPr>
        <w:jc w:val="both"/>
        <w:rPr>
          <w:sz w:val="24"/>
          <w:szCs w:val="24"/>
        </w:rPr>
      </w:pPr>
    </w:p>
    <w:p w14:paraId="4A72F5BB" w14:textId="77777777" w:rsidR="00D03981" w:rsidRDefault="00D03981" w:rsidP="00595A6C">
      <w:pPr>
        <w:jc w:val="both"/>
        <w:rPr>
          <w:sz w:val="24"/>
          <w:szCs w:val="24"/>
        </w:rPr>
      </w:pPr>
    </w:p>
    <w:p w14:paraId="3749D1CA" w14:textId="77777777" w:rsidR="00D03981" w:rsidRDefault="00D03981" w:rsidP="00595A6C">
      <w:pPr>
        <w:jc w:val="both"/>
        <w:rPr>
          <w:sz w:val="24"/>
          <w:szCs w:val="24"/>
        </w:rPr>
      </w:pPr>
    </w:p>
    <w:p w14:paraId="2601F778" w14:textId="77777777" w:rsidR="00D03981" w:rsidRDefault="00D03981" w:rsidP="00595A6C">
      <w:pPr>
        <w:jc w:val="both"/>
        <w:rPr>
          <w:sz w:val="24"/>
          <w:szCs w:val="24"/>
        </w:rPr>
      </w:pPr>
    </w:p>
    <w:p w14:paraId="347F7C34" w14:textId="77777777" w:rsidR="00B949F8" w:rsidRDefault="00B949F8" w:rsidP="00595A6C">
      <w:pPr>
        <w:jc w:val="both"/>
        <w:rPr>
          <w:sz w:val="24"/>
          <w:szCs w:val="24"/>
        </w:rPr>
      </w:pPr>
    </w:p>
    <w:p w14:paraId="19CCA6EB" w14:textId="77777777" w:rsidR="00595A6C" w:rsidRDefault="00595A6C" w:rsidP="00595A6C">
      <w:pPr>
        <w:rPr>
          <w:sz w:val="14"/>
          <w:szCs w:val="14"/>
        </w:rPr>
      </w:pPr>
    </w:p>
    <w:p w14:paraId="5B2C388C" w14:textId="77777777" w:rsidR="00595A6C" w:rsidRDefault="00595A6C" w:rsidP="00595A6C">
      <w:pPr>
        <w:spacing w:line="276" w:lineRule="auto"/>
        <w:rPr>
          <w:sz w:val="16"/>
        </w:rPr>
      </w:pPr>
    </w:p>
    <w:p w14:paraId="4A822F05" w14:textId="77777777" w:rsidR="00595A6C" w:rsidRDefault="00595A6C" w:rsidP="00595A6C">
      <w:pPr>
        <w:jc w:val="both"/>
        <w:rPr>
          <w:sz w:val="20"/>
          <w:u w:val="single"/>
        </w:rPr>
      </w:pPr>
      <w:r>
        <w:rPr>
          <w:sz w:val="20"/>
          <w:u w:val="single"/>
          <w:lang w:bidi="uk-UA"/>
        </w:rPr>
        <w:t>Виконано у двох примірниках, які отримують:</w:t>
      </w:r>
    </w:p>
    <w:p w14:paraId="7F52BCB0" w14:textId="77777777" w:rsidR="00595A6C" w:rsidRDefault="00595A6C" w:rsidP="00595A6C">
      <w:pPr>
        <w:jc w:val="both"/>
        <w:rPr>
          <w:sz w:val="16"/>
        </w:rPr>
      </w:pPr>
    </w:p>
    <w:p w14:paraId="241D9F08" w14:textId="77777777" w:rsidR="00595A6C" w:rsidRDefault="00595A6C" w:rsidP="00595A6C">
      <w:pPr>
        <w:jc w:val="both"/>
        <w:rPr>
          <w:sz w:val="16"/>
        </w:rPr>
      </w:pPr>
      <w:r>
        <w:rPr>
          <w:sz w:val="16"/>
          <w:lang w:bidi="uk-UA"/>
        </w:rPr>
        <w:t>- 1 підписаний примірник - засуджений;</w:t>
      </w:r>
    </w:p>
    <w:p w14:paraId="1F6AA962" w14:textId="77777777" w:rsidR="00595A6C" w:rsidRDefault="00595A6C" w:rsidP="00595A6C">
      <w:pPr>
        <w:spacing w:line="276" w:lineRule="auto"/>
        <w:rPr>
          <w:sz w:val="16"/>
        </w:rPr>
      </w:pPr>
      <w:r>
        <w:rPr>
          <w:sz w:val="16"/>
          <w:lang w:bidi="uk-UA"/>
        </w:rPr>
        <w:t>- 1 підписаний примірник - до папки Kkow.</w:t>
      </w:r>
    </w:p>
    <w:p w14:paraId="59F0E646" w14:textId="77777777" w:rsidR="00E7306A" w:rsidRPr="001D4CEC" w:rsidRDefault="00E7306A" w:rsidP="00595A6C">
      <w:pPr>
        <w:jc w:val="center"/>
        <w:rPr>
          <w:b/>
          <w:spacing w:val="60"/>
          <w:sz w:val="28"/>
          <w:szCs w:val="28"/>
          <w:u w:val="single"/>
        </w:rPr>
      </w:pPr>
    </w:p>
    <w:sectPr w:rsidR="00E7306A" w:rsidRPr="001D4CEC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A1459" w14:textId="77777777" w:rsidR="004661C6" w:rsidRDefault="004661C6">
      <w:r>
        <w:separator/>
      </w:r>
    </w:p>
  </w:endnote>
  <w:endnote w:type="continuationSeparator" w:id="0">
    <w:p w14:paraId="0BF0EAF2" w14:textId="77777777" w:rsidR="004661C6" w:rsidRDefault="00466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FFE6C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52E9A" w14:textId="77777777" w:rsidR="004661C6" w:rsidRDefault="004661C6">
      <w:r>
        <w:separator/>
      </w:r>
    </w:p>
  </w:footnote>
  <w:footnote w:type="continuationSeparator" w:id="0">
    <w:p w14:paraId="6E409AA5" w14:textId="77777777" w:rsidR="004661C6" w:rsidRDefault="00466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776D4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290985009">
    <w:abstractNumId w:val="0"/>
  </w:num>
  <w:num w:numId="2" w16cid:durableId="652443107">
    <w:abstractNumId w:val="7"/>
  </w:num>
  <w:num w:numId="3" w16cid:durableId="1731614720">
    <w:abstractNumId w:val="5"/>
  </w:num>
  <w:num w:numId="4" w16cid:durableId="293020902">
    <w:abstractNumId w:val="1"/>
  </w:num>
  <w:num w:numId="5" w16cid:durableId="556667287">
    <w:abstractNumId w:val="8"/>
  </w:num>
  <w:num w:numId="6" w16cid:durableId="1145005413">
    <w:abstractNumId w:val="4"/>
  </w:num>
  <w:num w:numId="7" w16cid:durableId="1498226270">
    <w:abstractNumId w:val="6"/>
  </w:num>
  <w:num w:numId="8" w16cid:durableId="1919484406">
    <w:abstractNumId w:val="11"/>
  </w:num>
  <w:num w:numId="9" w16cid:durableId="1810435822">
    <w:abstractNumId w:val="3"/>
  </w:num>
  <w:num w:numId="10" w16cid:durableId="259489192">
    <w:abstractNumId w:val="2"/>
  </w:num>
  <w:num w:numId="11" w16cid:durableId="686836311">
    <w:abstractNumId w:val="9"/>
  </w:num>
  <w:num w:numId="12" w16cid:durableId="6852519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529_POUCZENIE DLA SKAZANEGO (DOZ)"/>
  </w:docVars>
  <w:rsids>
    <w:rsidRoot w:val="00273FB2"/>
    <w:rsid w:val="00007DE8"/>
    <w:rsid w:val="000230AA"/>
    <w:rsid w:val="00024D61"/>
    <w:rsid w:val="000251F5"/>
    <w:rsid w:val="00033F5D"/>
    <w:rsid w:val="00044988"/>
    <w:rsid w:val="000618D6"/>
    <w:rsid w:val="00063440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0E0195"/>
    <w:rsid w:val="00105351"/>
    <w:rsid w:val="00105A49"/>
    <w:rsid w:val="00115EEF"/>
    <w:rsid w:val="001164B2"/>
    <w:rsid w:val="00155DB4"/>
    <w:rsid w:val="00165C40"/>
    <w:rsid w:val="00176119"/>
    <w:rsid w:val="00181C42"/>
    <w:rsid w:val="001848E2"/>
    <w:rsid w:val="001941D8"/>
    <w:rsid w:val="001B2D1E"/>
    <w:rsid w:val="001C72C1"/>
    <w:rsid w:val="001D4CEC"/>
    <w:rsid w:val="001E1838"/>
    <w:rsid w:val="001F7FE4"/>
    <w:rsid w:val="002507FF"/>
    <w:rsid w:val="00263AB6"/>
    <w:rsid w:val="00273FB2"/>
    <w:rsid w:val="00284586"/>
    <w:rsid w:val="00286DCA"/>
    <w:rsid w:val="00296F89"/>
    <w:rsid w:val="002A37BF"/>
    <w:rsid w:val="002C74AA"/>
    <w:rsid w:val="0030198D"/>
    <w:rsid w:val="0030493F"/>
    <w:rsid w:val="00305CA4"/>
    <w:rsid w:val="00310C59"/>
    <w:rsid w:val="00310FE0"/>
    <w:rsid w:val="00322E68"/>
    <w:rsid w:val="00333E21"/>
    <w:rsid w:val="003442EC"/>
    <w:rsid w:val="00347814"/>
    <w:rsid w:val="00362E6A"/>
    <w:rsid w:val="00363826"/>
    <w:rsid w:val="00367DCE"/>
    <w:rsid w:val="0037700C"/>
    <w:rsid w:val="00384B96"/>
    <w:rsid w:val="003901C2"/>
    <w:rsid w:val="00392645"/>
    <w:rsid w:val="003B111A"/>
    <w:rsid w:val="003C1BFB"/>
    <w:rsid w:val="003C5986"/>
    <w:rsid w:val="003C5AD2"/>
    <w:rsid w:val="003D2842"/>
    <w:rsid w:val="00426836"/>
    <w:rsid w:val="0044528C"/>
    <w:rsid w:val="00447702"/>
    <w:rsid w:val="0045351E"/>
    <w:rsid w:val="004536C1"/>
    <w:rsid w:val="00455D1A"/>
    <w:rsid w:val="00456D75"/>
    <w:rsid w:val="0046418E"/>
    <w:rsid w:val="004661C6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723DC"/>
    <w:rsid w:val="00680DFC"/>
    <w:rsid w:val="00683A10"/>
    <w:rsid w:val="00684F29"/>
    <w:rsid w:val="00692CB9"/>
    <w:rsid w:val="006A4F4C"/>
    <w:rsid w:val="006B08CE"/>
    <w:rsid w:val="006B580C"/>
    <w:rsid w:val="006C32C7"/>
    <w:rsid w:val="006E24E5"/>
    <w:rsid w:val="006E7C57"/>
    <w:rsid w:val="006F2DEC"/>
    <w:rsid w:val="00701774"/>
    <w:rsid w:val="00701CD5"/>
    <w:rsid w:val="007045FE"/>
    <w:rsid w:val="00707C05"/>
    <w:rsid w:val="00722650"/>
    <w:rsid w:val="007643CA"/>
    <w:rsid w:val="00781C89"/>
    <w:rsid w:val="00785193"/>
    <w:rsid w:val="007A0B7D"/>
    <w:rsid w:val="007C2156"/>
    <w:rsid w:val="007D5C35"/>
    <w:rsid w:val="007D70FF"/>
    <w:rsid w:val="007F4AAC"/>
    <w:rsid w:val="0080262A"/>
    <w:rsid w:val="008053BD"/>
    <w:rsid w:val="008110BE"/>
    <w:rsid w:val="00833B4A"/>
    <w:rsid w:val="008407DF"/>
    <w:rsid w:val="0084628A"/>
    <w:rsid w:val="008473E0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C332C"/>
    <w:rsid w:val="008F0491"/>
    <w:rsid w:val="00912F67"/>
    <w:rsid w:val="00913A22"/>
    <w:rsid w:val="009226DE"/>
    <w:rsid w:val="00925F59"/>
    <w:rsid w:val="00930342"/>
    <w:rsid w:val="00946A5A"/>
    <w:rsid w:val="00953E6F"/>
    <w:rsid w:val="00956744"/>
    <w:rsid w:val="009628A9"/>
    <w:rsid w:val="00977D7C"/>
    <w:rsid w:val="0098223D"/>
    <w:rsid w:val="009831ED"/>
    <w:rsid w:val="00995F16"/>
    <w:rsid w:val="009A2307"/>
    <w:rsid w:val="009A30C7"/>
    <w:rsid w:val="009B0FBA"/>
    <w:rsid w:val="009E1D92"/>
    <w:rsid w:val="009F21BA"/>
    <w:rsid w:val="009F4AAE"/>
    <w:rsid w:val="009F4C94"/>
    <w:rsid w:val="00A214F0"/>
    <w:rsid w:val="00A22F03"/>
    <w:rsid w:val="00A24DDF"/>
    <w:rsid w:val="00A44B71"/>
    <w:rsid w:val="00A67972"/>
    <w:rsid w:val="00A70DD7"/>
    <w:rsid w:val="00A77495"/>
    <w:rsid w:val="00AA23A7"/>
    <w:rsid w:val="00AA47D7"/>
    <w:rsid w:val="00AA6152"/>
    <w:rsid w:val="00AB77EB"/>
    <w:rsid w:val="00AD1417"/>
    <w:rsid w:val="00AD7504"/>
    <w:rsid w:val="00AF3B17"/>
    <w:rsid w:val="00AF5271"/>
    <w:rsid w:val="00B06B2A"/>
    <w:rsid w:val="00B11EA0"/>
    <w:rsid w:val="00B17366"/>
    <w:rsid w:val="00B33E20"/>
    <w:rsid w:val="00B35145"/>
    <w:rsid w:val="00B4799B"/>
    <w:rsid w:val="00B71632"/>
    <w:rsid w:val="00B768B3"/>
    <w:rsid w:val="00B90F33"/>
    <w:rsid w:val="00B949F8"/>
    <w:rsid w:val="00BA2CBC"/>
    <w:rsid w:val="00BA4CA5"/>
    <w:rsid w:val="00BB15EA"/>
    <w:rsid w:val="00BC281D"/>
    <w:rsid w:val="00BC305F"/>
    <w:rsid w:val="00BD02C8"/>
    <w:rsid w:val="00BD6E7B"/>
    <w:rsid w:val="00BF2522"/>
    <w:rsid w:val="00BF6BA1"/>
    <w:rsid w:val="00C027CB"/>
    <w:rsid w:val="00C34B54"/>
    <w:rsid w:val="00C40983"/>
    <w:rsid w:val="00C45B09"/>
    <w:rsid w:val="00C50EF8"/>
    <w:rsid w:val="00C61D0C"/>
    <w:rsid w:val="00C65D50"/>
    <w:rsid w:val="00C67362"/>
    <w:rsid w:val="00C72060"/>
    <w:rsid w:val="00C77E84"/>
    <w:rsid w:val="00C8502B"/>
    <w:rsid w:val="00C917B0"/>
    <w:rsid w:val="00C95C06"/>
    <w:rsid w:val="00CA69DD"/>
    <w:rsid w:val="00CA6B1F"/>
    <w:rsid w:val="00CB1466"/>
    <w:rsid w:val="00CB1BDB"/>
    <w:rsid w:val="00CB1DE9"/>
    <w:rsid w:val="00CB240D"/>
    <w:rsid w:val="00CC5252"/>
    <w:rsid w:val="00CE0A81"/>
    <w:rsid w:val="00D01635"/>
    <w:rsid w:val="00D03981"/>
    <w:rsid w:val="00D0731F"/>
    <w:rsid w:val="00D23556"/>
    <w:rsid w:val="00D36DF8"/>
    <w:rsid w:val="00D416A0"/>
    <w:rsid w:val="00D426E2"/>
    <w:rsid w:val="00D65A03"/>
    <w:rsid w:val="00D94C8F"/>
    <w:rsid w:val="00DA24AA"/>
    <w:rsid w:val="00DA4564"/>
    <w:rsid w:val="00DB2100"/>
    <w:rsid w:val="00DB2FAF"/>
    <w:rsid w:val="00DD3B3E"/>
    <w:rsid w:val="00E012E9"/>
    <w:rsid w:val="00E073A0"/>
    <w:rsid w:val="00E236CD"/>
    <w:rsid w:val="00E31927"/>
    <w:rsid w:val="00E342C2"/>
    <w:rsid w:val="00E52A02"/>
    <w:rsid w:val="00E5363C"/>
    <w:rsid w:val="00E7306A"/>
    <w:rsid w:val="00E751A5"/>
    <w:rsid w:val="00E837F0"/>
    <w:rsid w:val="00E83EBD"/>
    <w:rsid w:val="00E92FD2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3423B"/>
    <w:rsid w:val="00F343A3"/>
    <w:rsid w:val="00F4200B"/>
    <w:rsid w:val="00F42E96"/>
    <w:rsid w:val="00F623DC"/>
    <w:rsid w:val="00F81C45"/>
    <w:rsid w:val="00F82271"/>
    <w:rsid w:val="00F82950"/>
    <w:rsid w:val="00F86C85"/>
    <w:rsid w:val="00F946D3"/>
    <w:rsid w:val="00FA28E7"/>
    <w:rsid w:val="00FA2FCC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CB6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3071</Characters>
  <Application>Microsoft Office Word</Application>
  <DocSecurity>0</DocSecurity>
  <Lines>93</Lines>
  <Paragraphs>29</Paragraphs>
  <ScaleCrop>false</ScaleCrop>
  <Manager/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2025-05-30T09:23:00Z</dcterms:created>
  <dcterms:modified xsi:type="dcterms:W3CDTF">2025-05-30T09:23:00Z</dcterms:modified>
</cp:coreProperties>
</file>